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02C1" w:rsidP="000602C1">
      <w:pPr>
        <w:pStyle w:val="NoSpacing"/>
        <w:jc w:val="right"/>
      </w:pPr>
      <w:r>
        <w:t>Дело № 5-460</w:t>
      </w:r>
      <w:r>
        <w:rPr>
          <w:color w:val="FF0000"/>
        </w:rPr>
        <w:t>-2106</w:t>
      </w:r>
      <w:r>
        <w:t>/2026</w:t>
      </w:r>
    </w:p>
    <w:p w:rsidR="000602C1" w:rsidP="000602C1">
      <w:pPr>
        <w:pStyle w:val="NoSpacing"/>
        <w:jc w:val="right"/>
      </w:pPr>
      <w:r>
        <w:t>86MS0046-01-2026-002344-62</w:t>
      </w:r>
    </w:p>
    <w:p w:rsidR="000602C1" w:rsidP="000602C1">
      <w:pPr>
        <w:pStyle w:val="NoSpacing"/>
        <w:jc w:val="both"/>
      </w:pPr>
    </w:p>
    <w:p w:rsidR="000602C1" w:rsidP="000602C1">
      <w:pPr>
        <w:pStyle w:val="NoSpacing"/>
        <w:jc w:val="center"/>
      </w:pPr>
      <w:r>
        <w:t>ПОСТАНОВЛЕНИЕ</w:t>
      </w:r>
    </w:p>
    <w:p w:rsidR="000602C1" w:rsidP="000602C1">
      <w:pPr>
        <w:pStyle w:val="NoSpacing"/>
        <w:jc w:val="center"/>
      </w:pPr>
      <w:r>
        <w:t>по делу об административном правонарушении</w:t>
      </w:r>
    </w:p>
    <w:p w:rsidR="000602C1" w:rsidP="000602C1">
      <w:pPr>
        <w:pStyle w:val="NoSpacing"/>
        <w:jc w:val="both"/>
      </w:pPr>
    </w:p>
    <w:p w:rsidR="000602C1" w:rsidP="000602C1">
      <w:pPr>
        <w:pStyle w:val="NoSpacing"/>
        <w:jc w:val="both"/>
      </w:pPr>
      <w:r>
        <w:t xml:space="preserve">          г. Нижневартовск                                                                                      13 мая 2026 года</w:t>
      </w:r>
    </w:p>
    <w:p w:rsidR="000602C1" w:rsidP="000602C1">
      <w:pPr>
        <w:pStyle w:val="NoSpacing"/>
        <w:jc w:val="both"/>
      </w:pPr>
    </w:p>
    <w:p w:rsidR="000602C1" w:rsidP="000602C1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0602C1" w:rsidP="000602C1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«Проминвестэнерго» Филиппова Николая Владимировича, 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>, зарегистрированного и пр</w:t>
      </w:r>
      <w:r>
        <w:t>оживающего по адресу: *</w:t>
      </w:r>
      <w:r>
        <w:rPr>
          <w:color w:val="FF0000"/>
        </w:rPr>
        <w:t xml:space="preserve">, </w:t>
      </w:r>
      <w:r>
        <w:t>И</w:t>
      </w:r>
      <w:r>
        <w:t>НН:</w:t>
      </w:r>
      <w:r>
        <w:rPr>
          <w:color w:val="FF0000"/>
        </w:rPr>
        <w:t xml:space="preserve"> *</w:t>
      </w:r>
      <w:r>
        <w:rPr>
          <w:color w:val="FF0000"/>
        </w:rPr>
        <w:t>,</w:t>
      </w:r>
    </w:p>
    <w:p w:rsidR="000602C1" w:rsidP="000602C1">
      <w:pPr>
        <w:pStyle w:val="NoSpacing"/>
        <w:jc w:val="center"/>
      </w:pPr>
      <w:r>
        <w:t>УСТАНОВИЛ:</w:t>
      </w:r>
    </w:p>
    <w:p w:rsidR="000602C1" w:rsidP="000602C1">
      <w:pPr>
        <w:pStyle w:val="NoSpacing"/>
        <w:ind w:firstLine="567"/>
        <w:jc w:val="both"/>
      </w:pPr>
      <w:r>
        <w:t xml:space="preserve">Филиппов Н.В. являясь генеральным директором </w:t>
      </w:r>
      <w:r>
        <w:rPr>
          <w:color w:val="FF0000"/>
        </w:rPr>
        <w:t>ООО «Проминвестэнерго»</w:t>
      </w:r>
      <w:r>
        <w:t>, зарегистрированного по адресу: *</w:t>
      </w:r>
      <w:r>
        <w:t xml:space="preserve"> что подтверждается выпиской из ЕГРЮЛ, не своевременно 05</w:t>
      </w:r>
      <w:r>
        <w:rPr>
          <w:color w:val="FF0000"/>
        </w:rPr>
        <w:t>.02.</w:t>
      </w:r>
      <w:r>
        <w:rPr>
          <w:color w:val="FF0000"/>
        </w:rPr>
        <w:t xml:space="preserve">2026 по КТС </w:t>
      </w:r>
      <w:r>
        <w:t>представил в ОСФР по ХМАО-Югре форму ЕФС-1, раздел 2 за год</w:t>
      </w:r>
      <w:r>
        <w:rPr>
          <w:color w:val="FF0000"/>
        </w:rPr>
        <w:t xml:space="preserve"> 2025 года </w:t>
      </w:r>
      <w:r>
        <w:t xml:space="preserve">(регистрационный номер обращения </w:t>
      </w:r>
      <w:r>
        <w:rPr>
          <w:color w:val="FF0000"/>
        </w:rPr>
        <w:t>ЕФС-1-126-008737297</w:t>
      </w:r>
      <w:r>
        <w:t xml:space="preserve">), последний день предоставления которого установлен не позднее </w:t>
      </w:r>
      <w:r>
        <w:rPr>
          <w:color w:val="FF0000"/>
        </w:rPr>
        <w:t>26.01.2026</w:t>
      </w:r>
      <w:r>
        <w:t xml:space="preserve">. </w:t>
      </w:r>
    </w:p>
    <w:p w:rsidR="000602C1" w:rsidP="000602C1">
      <w:pPr>
        <w:pStyle w:val="NoSpacing"/>
        <w:ind w:firstLine="567"/>
        <w:jc w:val="both"/>
      </w:pPr>
      <w:r>
        <w:rPr>
          <w:bCs/>
        </w:rPr>
        <w:t xml:space="preserve">Филиппов Н.В. </w:t>
      </w:r>
      <w:r>
        <w:t>на рассмотрение материалов дела</w:t>
      </w:r>
      <w:r>
        <w:t xml:space="preserve">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отложении судебного заседания в порядке, установленном ст. 24.4 Кодекса РФ об АП от Филиппова Н.В. мировому судье не поступало.</w:t>
      </w:r>
    </w:p>
    <w:p w:rsidR="000602C1" w:rsidP="000602C1">
      <w:pPr>
        <w:pStyle w:val="NoSpacing"/>
        <w:ind w:firstLine="567"/>
        <w:jc w:val="both"/>
      </w:pPr>
      <w:r>
        <w:t xml:space="preserve">В соответствии с ч. 2 ст. 25.1 Кодекса РФ </w:t>
      </w:r>
      <w:r>
        <w:t>об АП мировой судья считает возможным рассмотреть дело в отсутствие Филиппова Н.В., не просившего об отложении рассмотрения дела.</w:t>
      </w:r>
    </w:p>
    <w:p w:rsidR="000602C1" w:rsidP="000602C1">
      <w:pPr>
        <w:pStyle w:val="NoSpacing"/>
        <w:ind w:firstLine="567"/>
        <w:jc w:val="both"/>
      </w:pPr>
      <w:r>
        <w:t>Мировой судья, исследовав следующие доказательства по делу: протокол об административном правонарушении № 1306439</w:t>
      </w:r>
      <w:r>
        <w:rPr>
          <w:color w:val="FF0000"/>
        </w:rPr>
        <w:t xml:space="preserve"> от 20.04.202</w:t>
      </w:r>
      <w:r>
        <w:rPr>
          <w:color w:val="FF0000"/>
        </w:rPr>
        <w:t>6</w:t>
      </w:r>
      <w:r>
        <w:t xml:space="preserve">; служебную записку от </w:t>
      </w:r>
      <w:r>
        <w:rPr>
          <w:color w:val="FF0000"/>
        </w:rPr>
        <w:t>11.03.2026</w:t>
      </w:r>
      <w:r>
        <w:t xml:space="preserve">; извещение о времени и месте составления протокола об административном правонарушении от </w:t>
      </w:r>
      <w:r>
        <w:rPr>
          <w:color w:val="FF0000"/>
        </w:rPr>
        <w:t>11.03.2026</w:t>
      </w:r>
      <w:r>
        <w:t>; отчет об отслеживании отправления с почтовым идентификатором; расчет по форме ЕФС-1, раздел 2 за год</w:t>
      </w:r>
      <w:r>
        <w:rPr>
          <w:color w:val="FF0000"/>
        </w:rPr>
        <w:t xml:space="preserve"> 2025 года</w:t>
      </w:r>
      <w:r>
        <w:t>, поступив</w:t>
      </w:r>
      <w:r>
        <w:t>ший в Отделение Фонда пенсионного и социального страхования РФ по ХМАО-Югре Управления персонифицированного учета и администрирования страховых взносов 05</w:t>
      </w:r>
      <w:r>
        <w:rPr>
          <w:color w:val="FF0000"/>
        </w:rPr>
        <w:t>.02.2026</w:t>
      </w:r>
      <w:r>
        <w:t>; выписку из ЕГРЮЛ; список внутренних почтовых отправлений - приходит к следующему.</w:t>
      </w:r>
    </w:p>
    <w:p w:rsidR="000602C1" w:rsidP="000602C1">
      <w:pPr>
        <w:pStyle w:val="NoSpacing"/>
        <w:ind w:firstLine="567"/>
        <w:jc w:val="both"/>
      </w:pPr>
      <w:r>
        <w:t>Часть 2 ст</w:t>
      </w:r>
      <w:r>
        <w:t xml:space="preserve">атьи 15.33 Кодекса РФ об АП предусматривает административную ответственность за нарушение установленных </w:t>
      </w:r>
      <w:hyperlink r:id="rId4" w:history="1">
        <w:r>
          <w:rPr>
            <w:rStyle w:val="Hyperlink"/>
            <w:color w:val="auto"/>
            <w:u w:val="none"/>
          </w:rPr>
          <w:t>законодательством</w:t>
        </w:r>
      </w:hyperlink>
      <w:r>
        <w:t xml:space="preserve"> Российской Федерации об обязательном социальном страховании от несчастных случаев на производст</w:t>
      </w:r>
      <w:r>
        <w:t>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0602C1" w:rsidP="000602C1">
      <w:pPr>
        <w:pStyle w:val="NoSpacing"/>
        <w:ind w:firstLine="567"/>
        <w:jc w:val="both"/>
      </w:pPr>
      <w:r>
        <w:t xml:space="preserve">В соответствии со ст. 17 Федерального закона от 24.07.1998. № 125-ФЗ </w:t>
      </w:r>
      <w:r>
        <w:t>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несчастных случае</w:t>
      </w:r>
      <w:r>
        <w:t xml:space="preserve">в на производстве и профессиональных заболеваний (далее - сведения о начисленных страховых взносах) в составе единой формы (форма ЕФС-1, раздел 2). </w:t>
      </w:r>
    </w:p>
    <w:p w:rsidR="000602C1" w:rsidP="000602C1">
      <w:pPr>
        <w:pStyle w:val="NoSpacing"/>
        <w:ind w:firstLine="567"/>
        <w:jc w:val="both"/>
      </w:pPr>
      <w:r>
        <w:t>Единая форма сведений и порядок ее заполнения утверждены приказом Фонда пенсионного и социального страхован</w:t>
      </w:r>
      <w:r>
        <w:t>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</w:t>
      </w:r>
      <w:r>
        <w:t xml:space="preserve">одстве и профессиональных заболеваний (ЕФС-1)» и порядка ее заполнения». </w:t>
      </w:r>
    </w:p>
    <w:p w:rsidR="000602C1" w:rsidP="000602C1">
      <w:pPr>
        <w:pStyle w:val="NoSpacing"/>
        <w:ind w:firstLine="567"/>
        <w:jc w:val="both"/>
      </w:pPr>
      <w:r>
        <w:t xml:space="preserve">В соответствии с п. 1 ст. 24 Федерального закона от 24.07.1998. № 125-ФЗ сведения о начисленных страховых взносах представляются ежеквартально не позднее 25-го числа </w:t>
      </w:r>
      <w:r>
        <w:t>месяца, следующе</w:t>
      </w:r>
      <w:r>
        <w:t>го за отчетным периодом в территориальный орган страховщика по месту их регистрации.</w:t>
      </w:r>
    </w:p>
    <w:p w:rsidR="000602C1" w:rsidP="000602C1">
      <w:pPr>
        <w:pStyle w:val="NoSpacing"/>
        <w:ind w:firstLine="567"/>
        <w:jc w:val="both"/>
      </w:pPr>
      <w:r>
        <w:t>Из материалов административного дела следует, что форма ЕФС-1, раздел 2 за год</w:t>
      </w:r>
      <w:r>
        <w:rPr>
          <w:color w:val="FF0000"/>
        </w:rPr>
        <w:t xml:space="preserve"> 2025 года </w:t>
      </w:r>
      <w:r>
        <w:t xml:space="preserve">(регистрационный номер обращения </w:t>
      </w:r>
      <w:r>
        <w:rPr>
          <w:color w:val="FF0000"/>
        </w:rPr>
        <w:t>ЕФС-1-126-008737297</w:t>
      </w:r>
      <w:r>
        <w:t>) в ОСФР по ХМАО-Югре генераль</w:t>
      </w:r>
      <w:r>
        <w:t xml:space="preserve">ным </w:t>
      </w:r>
      <w:r>
        <w:rPr>
          <w:color w:val="FF0000"/>
        </w:rPr>
        <w:t>директором ООО «Проминвестэнерго</w:t>
      </w:r>
      <w:r>
        <w:t xml:space="preserve">» Филипповым Н.В. в срок не позднее </w:t>
      </w:r>
      <w:r>
        <w:rPr>
          <w:color w:val="FF0000"/>
        </w:rPr>
        <w:t xml:space="preserve">26.01.2026 </w:t>
      </w:r>
      <w:r>
        <w:t>представлена не была, указанная форма была представлена только 05</w:t>
      </w:r>
      <w:r>
        <w:rPr>
          <w:color w:val="FF0000"/>
        </w:rPr>
        <w:t>.02.2026</w:t>
      </w:r>
      <w:r>
        <w:t>, то есть с пропуском установленного срока.</w:t>
      </w:r>
    </w:p>
    <w:p w:rsidR="000602C1" w:rsidP="000602C1">
      <w:pPr>
        <w:pStyle w:val="NoSpacing"/>
        <w:ind w:firstLine="567"/>
        <w:jc w:val="both"/>
      </w:pPr>
      <w:r>
        <w:t xml:space="preserve">Имеющиеся в материалах дела доказательства не </w:t>
      </w:r>
      <w:r>
        <w:t>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602C1" w:rsidP="000602C1">
      <w:pPr>
        <w:pStyle w:val="NoSpacing"/>
        <w:ind w:firstLine="567"/>
        <w:jc w:val="both"/>
      </w:pPr>
      <w:r>
        <w:t xml:space="preserve">Оценивая доказательства в их совокупности, мировой судья считает, что </w:t>
      </w:r>
      <w:r>
        <w:t>виновность Филиппова Н.В. в совершении административного правонарушения, предусмотренного ч. 2 ст. 15.33 Кодекса РФ об АП, доказана.</w:t>
      </w:r>
    </w:p>
    <w:p w:rsidR="000602C1" w:rsidP="000602C1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обстоятельства его</w:t>
      </w:r>
      <w:r>
        <w:t xml:space="preserve"> совершения, 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</w:t>
      </w:r>
      <w:r>
        <w:t xml:space="preserve">назначить административное наказание в виде штрафа. </w:t>
      </w:r>
    </w:p>
    <w:p w:rsidR="000602C1" w:rsidP="000602C1">
      <w:pPr>
        <w:pStyle w:val="NoSpacing"/>
        <w:ind w:firstLine="567"/>
        <w:jc w:val="both"/>
      </w:pPr>
      <w:r>
        <w:t>На основании изложенного и руководствуясь ст. ст. 29.9, 29.10 Кодекса РФ об АП, мировой судья,</w:t>
      </w:r>
    </w:p>
    <w:p w:rsidR="000602C1" w:rsidP="000602C1">
      <w:pPr>
        <w:pStyle w:val="NoSpacing"/>
        <w:jc w:val="center"/>
      </w:pPr>
      <w:r>
        <w:t>ПОСТАНОВИЛ:</w:t>
      </w:r>
    </w:p>
    <w:p w:rsidR="000602C1" w:rsidP="000602C1">
      <w:pPr>
        <w:pStyle w:val="NoSpacing"/>
        <w:ind w:firstLine="567"/>
        <w:jc w:val="both"/>
      </w:pPr>
      <w:r>
        <w:rPr>
          <w:color w:val="FF0000"/>
        </w:rPr>
        <w:t>генерального директора ООО «Проминвестэнерго» Филиппова Николая Владимировича</w:t>
      </w:r>
      <w:r>
        <w:t xml:space="preserve"> признать виновным в совершении административного правонарушения, предусмотренного ч. 2 ст. 15.33 Кодекса РФ об АП и назначить административное наказание в виде штрафа в размере </w:t>
      </w:r>
      <w:r>
        <w:rPr>
          <w:color w:val="FF0000"/>
        </w:rPr>
        <w:t>300 (триста</w:t>
      </w:r>
      <w:r>
        <w:t>) рублей.</w:t>
      </w:r>
    </w:p>
    <w:p w:rsidR="000602C1" w:rsidRPr="006F0F49" w:rsidP="000602C1">
      <w:pPr>
        <w:pStyle w:val="NoSpacing"/>
        <w:ind w:firstLine="567"/>
        <w:jc w:val="both"/>
      </w:pPr>
      <w:r w:rsidRPr="006F0F49">
        <w:t>Штраф подлежит уплате получатель: Получатель: УФК по Хант</w:t>
      </w:r>
      <w:r w:rsidRPr="006F0F49">
        <w:t>ы-Мансийскому автономному округу-Югре (ОСФР по ХМАО-Югре, л/с 04874Ф87010), ИНН 8601002078/КПП 860101001, БИК ТОФК - 007162163, OKTMO 718</w:t>
      </w:r>
      <w:r w:rsidRPr="006F0F49" w:rsidR="006F0F49">
        <w:t>71</w:t>
      </w:r>
      <w:r w:rsidRPr="006F0F49">
        <w:t>000, Р/счет - 03100643000000018700, Кор/счет - 40102810245370000007, Банк получателя - ОКЦ № 8 Уральского ГУ Банка Ро</w:t>
      </w:r>
      <w:r w:rsidRPr="006F0F49">
        <w:t>ссии//УФК по Ханты-Мансийскому автономному округу-Югре г. Ханты</w:t>
      </w:r>
      <w:r w:rsidRPr="006F0F49" w:rsidR="006F0F49">
        <w:t>-Мансийск, КБК 79711601230060003</w:t>
      </w:r>
      <w:r w:rsidRPr="006F0F49">
        <w:t xml:space="preserve">140, УИН </w:t>
      </w:r>
      <w:r w:rsidRPr="006F0F49">
        <w:rPr>
          <w:color w:val="FF0000"/>
        </w:rPr>
        <w:t>797</w:t>
      </w:r>
      <w:r w:rsidRPr="006F0F49" w:rsidR="006F0F49">
        <w:rPr>
          <w:color w:val="FF0000"/>
        </w:rPr>
        <w:t>86012004260057994</w:t>
      </w:r>
      <w:r w:rsidRPr="006F0F49">
        <w:t>.</w:t>
      </w:r>
    </w:p>
    <w:p w:rsidR="000602C1" w:rsidP="000602C1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лицом, привлеченным к административной отве</w:t>
      </w:r>
      <w:r>
        <w:t xml:space="preserve">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0602C1" w:rsidP="000602C1">
      <w:pPr>
        <w:pStyle w:val="NoSpacing"/>
        <w:ind w:firstLine="567"/>
        <w:jc w:val="both"/>
      </w:pPr>
      <w:r>
        <w:t xml:space="preserve">Квитанцию об оплате штрафа необходимо </w:t>
      </w:r>
      <w:r>
        <w:t xml:space="preserve">представить мировому судье судебного участка № </w:t>
      </w:r>
      <w:r>
        <w:rPr>
          <w:color w:val="FF0000"/>
        </w:rPr>
        <w:t>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color w:val="FF0000"/>
        </w:rPr>
        <w:t>128</w:t>
      </w:r>
      <w:r>
        <w:t>.</w:t>
      </w:r>
    </w:p>
    <w:p w:rsidR="000602C1" w:rsidP="000602C1">
      <w:pPr>
        <w:pStyle w:val="NoSpacing"/>
        <w:ind w:firstLine="567"/>
        <w:jc w:val="both"/>
      </w:pPr>
      <w:r>
        <w:t>Неуплата административног</w:t>
      </w:r>
      <w:r>
        <w:t xml:space="preserve">о штрафа в указанный срок влечет привлечение к административной ответственности по ч. 1 ст. 20.25 Кодекса РФ об АП. </w:t>
      </w:r>
    </w:p>
    <w:p w:rsidR="000602C1" w:rsidP="000602C1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</w:t>
      </w:r>
      <w:r>
        <w:t xml:space="preserve">ты - Мансийского автономного округа - Югры через мирового судью, вынесшего постановление. </w:t>
      </w:r>
    </w:p>
    <w:p w:rsidR="000602C1" w:rsidP="000602C1">
      <w:pPr>
        <w:pStyle w:val="NoSpacing"/>
        <w:ind w:firstLine="567"/>
        <w:jc w:val="both"/>
        <w:rPr>
          <w:rFonts w:eastAsia="MS Mincho"/>
          <w:bCs/>
        </w:rPr>
      </w:pPr>
    </w:p>
    <w:p w:rsidR="000602C1" w:rsidP="000602C1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0602C1" w:rsidP="000602C1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0602C1" w:rsidP="000602C1">
      <w:pPr>
        <w:pStyle w:val="NoSpacing"/>
        <w:ind w:firstLine="567"/>
        <w:jc w:val="both"/>
        <w:rPr>
          <w:color w:val="000000"/>
        </w:rPr>
      </w:pPr>
    </w:p>
    <w:p w:rsidR="000602C1" w:rsidP="000602C1">
      <w:r>
        <w:t>*</w:t>
      </w:r>
    </w:p>
    <w:p w:rsidR="00023C9C"/>
    <w:sectPr w:rsidSect="00396F3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E7"/>
    <w:rsid w:val="00023C9C"/>
    <w:rsid w:val="000602C1"/>
    <w:rsid w:val="00396F3E"/>
    <w:rsid w:val="003D2FE7"/>
    <w:rsid w:val="006F0F49"/>
    <w:rsid w:val="00EC71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6D384-9D39-4F8D-BD8E-38A9DB4C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2C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02C1"/>
    <w:rPr>
      <w:color w:val="0000FF"/>
      <w:u w:val="single"/>
    </w:rPr>
  </w:style>
  <w:style w:type="paragraph" w:styleId="NoSpacing">
    <w:name w:val="No Spacing"/>
    <w:uiPriority w:val="1"/>
    <w:qFormat/>
    <w:rsid w:val="0006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9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96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